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E9" w:rsidRDefault="00C635E9" w:rsidP="00C635E9">
      <w:pPr>
        <w:spacing w:line="660" w:lineRule="exact"/>
        <w:jc w:val="center"/>
        <w:rPr>
          <w:rFonts w:ascii="方正小标宋_GBK" w:eastAsia="方正小标宋_GBK"/>
          <w:sz w:val="44"/>
          <w:szCs w:val="44"/>
        </w:rPr>
      </w:pPr>
      <w:bookmarkStart w:id="0" w:name="_GoBack"/>
      <w:bookmarkEnd w:id="0"/>
      <w:r w:rsidRPr="00C635E9">
        <w:rPr>
          <w:rFonts w:ascii="方正小标宋_GBK" w:eastAsia="方正小标宋_GBK" w:hint="eastAsia"/>
          <w:sz w:val="44"/>
          <w:szCs w:val="44"/>
        </w:rPr>
        <w:t>重庆市文化委员会</w:t>
      </w:r>
    </w:p>
    <w:p w:rsidR="00C635E9" w:rsidRDefault="00C635E9" w:rsidP="00C635E9">
      <w:pPr>
        <w:spacing w:line="660" w:lineRule="exact"/>
        <w:jc w:val="center"/>
        <w:rPr>
          <w:rFonts w:ascii="方正小标宋_GBK" w:eastAsia="方正小标宋_GBK"/>
          <w:sz w:val="44"/>
          <w:szCs w:val="44"/>
        </w:rPr>
      </w:pPr>
      <w:r w:rsidRPr="00C635E9">
        <w:rPr>
          <w:rFonts w:ascii="方正小标宋_GBK" w:eastAsia="方正小标宋_GBK" w:hint="eastAsia"/>
          <w:sz w:val="44"/>
          <w:szCs w:val="44"/>
        </w:rPr>
        <w:t>转发文化部</w:t>
      </w:r>
      <w:r>
        <w:rPr>
          <w:rFonts w:ascii="方正小标宋_GBK" w:eastAsia="方正小标宋_GBK" w:hint="eastAsia"/>
          <w:sz w:val="44"/>
          <w:szCs w:val="44"/>
        </w:rPr>
        <w:t>科技司</w:t>
      </w:r>
      <w:r w:rsidRPr="00C635E9">
        <w:rPr>
          <w:rFonts w:ascii="方正小标宋_GBK" w:eastAsia="方正小标宋_GBK" w:hint="eastAsia"/>
          <w:sz w:val="44"/>
          <w:szCs w:val="44"/>
        </w:rPr>
        <w:t>关于开展全国艺术科学</w:t>
      </w:r>
    </w:p>
    <w:p w:rsidR="00095164" w:rsidRDefault="00C635E9" w:rsidP="00C635E9">
      <w:pPr>
        <w:spacing w:line="660" w:lineRule="exact"/>
        <w:jc w:val="center"/>
        <w:rPr>
          <w:rFonts w:ascii="方正小标宋_GBK" w:eastAsia="方正小标宋_GBK"/>
          <w:sz w:val="44"/>
          <w:szCs w:val="44"/>
        </w:rPr>
      </w:pPr>
      <w:r w:rsidRPr="00C635E9">
        <w:rPr>
          <w:rFonts w:ascii="方正小标宋_GBK" w:eastAsia="方正小标宋_GBK" w:hint="eastAsia"/>
          <w:sz w:val="44"/>
          <w:szCs w:val="44"/>
        </w:rPr>
        <w:t>专家</w:t>
      </w:r>
      <w:proofErr w:type="gramStart"/>
      <w:r w:rsidRPr="00C635E9">
        <w:rPr>
          <w:rFonts w:ascii="方正小标宋_GBK" w:eastAsia="方正小标宋_GBK" w:hint="eastAsia"/>
          <w:sz w:val="44"/>
          <w:szCs w:val="44"/>
        </w:rPr>
        <w:t>库专家</w:t>
      </w:r>
      <w:proofErr w:type="gramEnd"/>
      <w:r w:rsidRPr="00C635E9">
        <w:rPr>
          <w:rFonts w:ascii="方正小标宋_GBK" w:eastAsia="方正小标宋_GBK" w:hint="eastAsia"/>
          <w:sz w:val="44"/>
          <w:szCs w:val="44"/>
        </w:rPr>
        <w:t>推荐遴选工作的通知</w:t>
      </w:r>
    </w:p>
    <w:p w:rsidR="00C635E9" w:rsidRDefault="00C635E9" w:rsidP="00C635E9">
      <w:pPr>
        <w:spacing w:line="660" w:lineRule="exact"/>
        <w:jc w:val="center"/>
        <w:rPr>
          <w:rFonts w:ascii="方正小标宋_GBK" w:eastAsia="方正小标宋_GBK"/>
          <w:sz w:val="44"/>
          <w:szCs w:val="44"/>
        </w:rPr>
      </w:pPr>
    </w:p>
    <w:p w:rsidR="00C635E9" w:rsidRDefault="00C635E9" w:rsidP="00D02AD5">
      <w:pPr>
        <w:spacing w:line="560" w:lineRule="exact"/>
        <w:jc w:val="left"/>
        <w:rPr>
          <w:rFonts w:ascii="方正仿宋_GBK" w:eastAsia="方正仿宋_GBK"/>
          <w:sz w:val="32"/>
          <w:szCs w:val="32"/>
        </w:rPr>
      </w:pPr>
      <w:r>
        <w:rPr>
          <w:rFonts w:ascii="方正仿宋_GBK" w:eastAsia="方正仿宋_GBK" w:hint="eastAsia"/>
          <w:sz w:val="32"/>
          <w:szCs w:val="32"/>
        </w:rPr>
        <w:t>部分在渝高校，</w:t>
      </w:r>
      <w:proofErr w:type="gramStart"/>
      <w:r>
        <w:rPr>
          <w:rFonts w:ascii="方正仿宋_GBK" w:eastAsia="方正仿宋_GBK" w:hint="eastAsia"/>
          <w:sz w:val="32"/>
          <w:szCs w:val="32"/>
        </w:rPr>
        <w:t>委属有关单位</w:t>
      </w:r>
      <w:proofErr w:type="gramEnd"/>
      <w:r>
        <w:rPr>
          <w:rFonts w:ascii="方正仿宋_GBK" w:eastAsia="方正仿宋_GBK" w:hint="eastAsia"/>
          <w:sz w:val="32"/>
          <w:szCs w:val="32"/>
        </w:rPr>
        <w:t>：</w:t>
      </w:r>
    </w:p>
    <w:p w:rsidR="0061045F" w:rsidRDefault="00C635E9" w:rsidP="00D02AD5">
      <w:pPr>
        <w:spacing w:line="560" w:lineRule="exact"/>
        <w:ind w:firstLineChars="200" w:firstLine="640"/>
        <w:jc w:val="left"/>
        <w:rPr>
          <w:rFonts w:eastAsia="方正仿宋_GBK"/>
          <w:color w:val="040404"/>
          <w:kern w:val="0"/>
          <w:sz w:val="32"/>
          <w:szCs w:val="32"/>
          <w:bdr w:val="none" w:sz="0" w:space="0" w:color="auto" w:frame="1"/>
        </w:rPr>
      </w:pPr>
      <w:r>
        <w:rPr>
          <w:rFonts w:ascii="方正仿宋_GBK" w:eastAsia="方正仿宋_GBK" w:hint="eastAsia"/>
          <w:sz w:val="32"/>
          <w:szCs w:val="32"/>
        </w:rPr>
        <w:t>根据《文化部科技司关于开展全国艺术科学专家库专家推荐遴选工作的通知》（科技函〔2017〕12号）要求，</w:t>
      </w:r>
      <w:r w:rsidR="0061045F" w:rsidRPr="00E96B99">
        <w:rPr>
          <w:rFonts w:eastAsia="方正仿宋_GBK"/>
          <w:color w:val="040404"/>
          <w:kern w:val="0"/>
          <w:sz w:val="32"/>
          <w:szCs w:val="32"/>
          <w:bdr w:val="none" w:sz="0" w:space="0" w:color="auto" w:frame="1"/>
        </w:rPr>
        <w:t>为推进全国艺术</w:t>
      </w:r>
      <w:r w:rsidR="00B14227">
        <w:rPr>
          <w:rFonts w:eastAsia="方正仿宋_GBK"/>
          <w:color w:val="040404"/>
          <w:kern w:val="0"/>
          <w:sz w:val="32"/>
          <w:szCs w:val="32"/>
          <w:bdr w:val="none" w:sz="0" w:space="0" w:color="auto" w:frame="1"/>
        </w:rPr>
        <w:t>科学规划管理的科学化规范化建设</w:t>
      </w:r>
      <w:r w:rsidR="0061045F" w:rsidRPr="00E96B99">
        <w:rPr>
          <w:rFonts w:eastAsia="方正仿宋_GBK"/>
          <w:color w:val="040404"/>
          <w:kern w:val="0"/>
          <w:sz w:val="32"/>
          <w:szCs w:val="32"/>
          <w:bdr w:val="none" w:sz="0" w:space="0" w:color="auto" w:frame="1"/>
        </w:rPr>
        <w:t>，确保艺术科研项目评审和鉴定质量</w:t>
      </w:r>
      <w:r w:rsidR="0061045F">
        <w:rPr>
          <w:rFonts w:eastAsia="方正仿宋_GBK" w:hint="eastAsia"/>
          <w:color w:val="040404"/>
          <w:kern w:val="0"/>
          <w:sz w:val="32"/>
          <w:szCs w:val="32"/>
          <w:bdr w:val="none" w:sz="0" w:space="0" w:color="auto" w:frame="1"/>
        </w:rPr>
        <w:t>，</w:t>
      </w:r>
      <w:r>
        <w:rPr>
          <w:rFonts w:ascii="方正仿宋_GBK" w:eastAsia="方正仿宋_GBK" w:hint="eastAsia"/>
          <w:sz w:val="32"/>
          <w:szCs w:val="32"/>
        </w:rPr>
        <w:t>市</w:t>
      </w:r>
      <w:proofErr w:type="gramStart"/>
      <w:r>
        <w:rPr>
          <w:rFonts w:ascii="方正仿宋_GBK" w:eastAsia="方正仿宋_GBK" w:hint="eastAsia"/>
          <w:sz w:val="32"/>
          <w:szCs w:val="32"/>
        </w:rPr>
        <w:t>文化委拟</w:t>
      </w:r>
      <w:proofErr w:type="gramEnd"/>
      <w:r>
        <w:rPr>
          <w:rFonts w:ascii="方正仿宋_GBK" w:eastAsia="方正仿宋_GBK" w:hint="eastAsia"/>
          <w:sz w:val="32"/>
          <w:szCs w:val="32"/>
        </w:rPr>
        <w:t>在我市开展全国艺术科学专家</w:t>
      </w:r>
      <w:proofErr w:type="gramStart"/>
      <w:r>
        <w:rPr>
          <w:rFonts w:ascii="方正仿宋_GBK" w:eastAsia="方正仿宋_GBK" w:hint="eastAsia"/>
          <w:sz w:val="32"/>
          <w:szCs w:val="32"/>
        </w:rPr>
        <w:t>库专家</w:t>
      </w:r>
      <w:proofErr w:type="gramEnd"/>
      <w:r>
        <w:rPr>
          <w:rFonts w:ascii="方正仿宋_GBK" w:eastAsia="方正仿宋_GBK" w:hint="eastAsia"/>
          <w:sz w:val="32"/>
          <w:szCs w:val="32"/>
        </w:rPr>
        <w:t>推荐工作，</w:t>
      </w:r>
      <w:r w:rsidR="0061045F" w:rsidRPr="00E96B99">
        <w:rPr>
          <w:rFonts w:eastAsia="方正仿宋_GBK"/>
          <w:color w:val="040404"/>
          <w:kern w:val="0"/>
          <w:sz w:val="32"/>
          <w:szCs w:val="32"/>
          <w:bdr w:val="none" w:sz="0" w:space="0" w:color="auto" w:frame="1"/>
        </w:rPr>
        <w:t>现将有关事项通知如下</w:t>
      </w:r>
      <w:r w:rsidR="0061045F">
        <w:rPr>
          <w:rFonts w:eastAsia="方正仿宋_GBK" w:hint="eastAsia"/>
          <w:color w:val="040404"/>
          <w:kern w:val="0"/>
          <w:sz w:val="32"/>
          <w:szCs w:val="32"/>
          <w:bdr w:val="none" w:sz="0" w:space="0" w:color="auto" w:frame="1"/>
        </w:rPr>
        <w:t>:</w:t>
      </w:r>
    </w:p>
    <w:p w:rsidR="0061045F" w:rsidRPr="00E96B99" w:rsidRDefault="0061045F" w:rsidP="0061045F">
      <w:pPr>
        <w:widowControl/>
        <w:snapToGrid w:val="0"/>
        <w:spacing w:line="570" w:lineRule="exact"/>
        <w:ind w:firstLineChars="200" w:firstLine="640"/>
        <w:rPr>
          <w:rFonts w:eastAsia="方正黑体_GBK"/>
          <w:color w:val="040404"/>
          <w:kern w:val="0"/>
          <w:sz w:val="32"/>
          <w:szCs w:val="32"/>
          <w:bdr w:val="none" w:sz="0" w:space="0" w:color="auto" w:frame="1"/>
        </w:rPr>
      </w:pPr>
      <w:r>
        <w:rPr>
          <w:rFonts w:eastAsia="方正黑体_GBK" w:hint="eastAsia"/>
          <w:color w:val="040404"/>
          <w:kern w:val="0"/>
          <w:sz w:val="32"/>
          <w:szCs w:val="32"/>
          <w:bdr w:val="none" w:sz="0" w:space="0" w:color="auto" w:frame="1"/>
        </w:rPr>
        <w:t>一</w:t>
      </w:r>
      <w:r w:rsidRPr="00E96B99">
        <w:rPr>
          <w:rFonts w:eastAsia="方正黑体_GBK"/>
          <w:color w:val="040404"/>
          <w:kern w:val="0"/>
          <w:sz w:val="32"/>
          <w:szCs w:val="32"/>
          <w:bdr w:val="none" w:sz="0" w:space="0" w:color="auto" w:frame="1"/>
        </w:rPr>
        <w:t>、推荐专家条件</w:t>
      </w:r>
    </w:p>
    <w:p w:rsidR="0061045F" w:rsidRPr="00E96B99" w:rsidRDefault="0061045F" w:rsidP="0061045F">
      <w:pPr>
        <w:widowControl/>
        <w:snapToGrid w:val="0"/>
        <w:spacing w:line="570" w:lineRule="exact"/>
        <w:ind w:firstLineChars="200" w:firstLine="640"/>
        <w:rPr>
          <w:rFonts w:eastAsia="方正仿宋_GBK"/>
          <w:color w:val="040404"/>
          <w:kern w:val="0"/>
          <w:sz w:val="32"/>
          <w:szCs w:val="32"/>
          <w:bdr w:val="none" w:sz="0" w:space="0" w:color="auto" w:frame="1"/>
        </w:rPr>
      </w:pPr>
      <w:r w:rsidRPr="00E96B99">
        <w:rPr>
          <w:rFonts w:eastAsia="方正仿宋_GBK"/>
          <w:color w:val="040404"/>
          <w:kern w:val="0"/>
          <w:sz w:val="32"/>
          <w:szCs w:val="32"/>
          <w:bdr w:val="none" w:sz="0" w:space="0" w:color="auto" w:frame="1"/>
        </w:rPr>
        <w:t>（一）拥护社会主义制度与中国共产党领导，具有较好的政治素质和理论素养，具备较强的政治敏锐性和政治鉴别力；</w:t>
      </w:r>
      <w:r w:rsidRPr="00E96B99">
        <w:rPr>
          <w:rFonts w:eastAsia="方正仿宋_GBK"/>
          <w:color w:val="040404"/>
          <w:kern w:val="0"/>
          <w:sz w:val="32"/>
          <w:szCs w:val="32"/>
          <w:bdr w:val="none" w:sz="0" w:space="0" w:color="auto" w:frame="1"/>
        </w:rPr>
        <w:t xml:space="preserve"> </w:t>
      </w:r>
    </w:p>
    <w:p w:rsidR="0061045F" w:rsidRPr="00E96B99" w:rsidRDefault="0061045F" w:rsidP="0061045F">
      <w:pPr>
        <w:widowControl/>
        <w:snapToGrid w:val="0"/>
        <w:spacing w:line="570" w:lineRule="exact"/>
        <w:ind w:firstLineChars="200" w:firstLine="640"/>
        <w:rPr>
          <w:rFonts w:eastAsia="方正仿宋_GBK"/>
          <w:color w:val="040404"/>
          <w:kern w:val="0"/>
          <w:sz w:val="32"/>
          <w:szCs w:val="32"/>
          <w:bdr w:val="none" w:sz="0" w:space="0" w:color="auto" w:frame="1"/>
        </w:rPr>
      </w:pPr>
      <w:r w:rsidRPr="00E96B99">
        <w:rPr>
          <w:rFonts w:eastAsia="方正仿宋_GBK"/>
          <w:color w:val="040404"/>
          <w:kern w:val="0"/>
          <w:sz w:val="32"/>
          <w:szCs w:val="32"/>
          <w:bdr w:val="none" w:sz="0" w:space="0" w:color="auto" w:frame="1"/>
        </w:rPr>
        <w:t>（二）研究领域属于艺术基础理论研究，戏剧研究（含曲艺、木偶、皮影），电影、广播电视及新媒体艺术研究，音乐研究，舞蹈研究，美术研究，设计艺术研究、艺术文化综合研究</w:t>
      </w:r>
      <w:r w:rsidRPr="00E96B99">
        <w:rPr>
          <w:rFonts w:eastAsia="方正仿宋_GBK"/>
          <w:color w:val="040404"/>
          <w:kern w:val="0"/>
          <w:sz w:val="32"/>
          <w:szCs w:val="32"/>
          <w:bdr w:val="none" w:sz="0" w:space="0" w:color="auto" w:frame="1"/>
        </w:rPr>
        <w:t>8</w:t>
      </w:r>
      <w:r w:rsidRPr="00E96B99">
        <w:rPr>
          <w:rFonts w:eastAsia="方正仿宋_GBK"/>
          <w:color w:val="040404"/>
          <w:kern w:val="0"/>
          <w:sz w:val="32"/>
          <w:szCs w:val="32"/>
          <w:bdr w:val="none" w:sz="0" w:space="0" w:color="auto" w:frame="1"/>
        </w:rPr>
        <w:t>个学科范围；</w:t>
      </w:r>
    </w:p>
    <w:p w:rsidR="007A1B20" w:rsidRDefault="0061045F" w:rsidP="007A1B20">
      <w:pPr>
        <w:widowControl/>
        <w:snapToGrid w:val="0"/>
        <w:spacing w:line="570" w:lineRule="exact"/>
        <w:ind w:firstLineChars="200" w:firstLine="640"/>
        <w:rPr>
          <w:rFonts w:eastAsia="方正仿宋_GBK"/>
          <w:color w:val="040404"/>
          <w:kern w:val="0"/>
          <w:sz w:val="32"/>
          <w:szCs w:val="32"/>
          <w:bdr w:val="none" w:sz="0" w:space="0" w:color="auto" w:frame="1"/>
        </w:rPr>
      </w:pPr>
      <w:r w:rsidRPr="00E96B99">
        <w:rPr>
          <w:rFonts w:eastAsia="方正仿宋_GBK"/>
          <w:color w:val="040404"/>
          <w:kern w:val="0"/>
          <w:sz w:val="32"/>
          <w:szCs w:val="32"/>
          <w:bdr w:val="none" w:sz="0" w:space="0" w:color="auto" w:frame="1"/>
        </w:rPr>
        <w:t>（三）具备正高级专业技术职务，少数具有突出业绩的中青年专家也可以放宽至副高级专业技术</w:t>
      </w:r>
      <w:r>
        <w:rPr>
          <w:rFonts w:eastAsia="方正仿宋_GBK" w:hint="eastAsia"/>
          <w:color w:val="040404"/>
          <w:kern w:val="0"/>
          <w:sz w:val="32"/>
          <w:szCs w:val="32"/>
          <w:bdr w:val="none" w:sz="0" w:space="0" w:color="auto" w:frame="1"/>
        </w:rPr>
        <w:t>，</w:t>
      </w:r>
      <w:r w:rsidRPr="00E96B99">
        <w:rPr>
          <w:rFonts w:eastAsia="方正仿宋_GBK"/>
          <w:color w:val="040404"/>
          <w:kern w:val="0"/>
          <w:sz w:val="32"/>
          <w:szCs w:val="32"/>
          <w:bdr w:val="none" w:sz="0" w:space="0" w:color="auto" w:frame="1"/>
        </w:rPr>
        <w:t>职务</w:t>
      </w:r>
      <w:r>
        <w:rPr>
          <w:rFonts w:eastAsia="方正仿宋_GBK" w:hint="eastAsia"/>
          <w:color w:val="040404"/>
          <w:kern w:val="0"/>
          <w:sz w:val="32"/>
          <w:szCs w:val="32"/>
          <w:bdr w:val="none" w:sz="0" w:space="0" w:color="auto" w:frame="1"/>
        </w:rPr>
        <w:t>政府部门人员行政职务为正处级及以上</w:t>
      </w:r>
      <w:r w:rsidRPr="00E96B99">
        <w:rPr>
          <w:rFonts w:eastAsia="方正仿宋_GBK"/>
          <w:color w:val="040404"/>
          <w:kern w:val="0"/>
          <w:sz w:val="32"/>
          <w:szCs w:val="32"/>
          <w:bdr w:val="none" w:sz="0" w:space="0" w:color="auto" w:frame="1"/>
        </w:rPr>
        <w:t>；</w:t>
      </w:r>
    </w:p>
    <w:p w:rsidR="0061045F" w:rsidRPr="00E96B99" w:rsidRDefault="0061045F" w:rsidP="007A1B20">
      <w:pPr>
        <w:snapToGrid w:val="0"/>
        <w:spacing w:line="570" w:lineRule="exact"/>
        <w:ind w:firstLineChars="200" w:firstLine="640"/>
        <w:rPr>
          <w:rFonts w:eastAsia="方正仿宋_GBK"/>
          <w:color w:val="040404"/>
          <w:kern w:val="0"/>
          <w:sz w:val="32"/>
          <w:szCs w:val="32"/>
          <w:bdr w:val="none" w:sz="0" w:space="0" w:color="auto" w:frame="1"/>
        </w:rPr>
      </w:pPr>
      <w:r w:rsidRPr="00E96B99">
        <w:rPr>
          <w:rFonts w:eastAsia="方正仿宋_GBK"/>
          <w:color w:val="040404"/>
          <w:kern w:val="0"/>
          <w:sz w:val="32"/>
          <w:szCs w:val="32"/>
          <w:bdr w:val="none" w:sz="0" w:space="0" w:color="auto" w:frame="1"/>
        </w:rPr>
        <w:t>（四）学术造诣深，从事实际研究工作，公开发表过研究成果，熟悉本学科领域的前沿和动态，在相关艺术研究领域内具有</w:t>
      </w:r>
      <w:r w:rsidRPr="00E96B99">
        <w:rPr>
          <w:rFonts w:eastAsia="方正仿宋_GBK"/>
          <w:color w:val="040404"/>
          <w:kern w:val="0"/>
          <w:sz w:val="32"/>
          <w:szCs w:val="32"/>
          <w:bdr w:val="none" w:sz="0" w:space="0" w:color="auto" w:frame="1"/>
        </w:rPr>
        <w:lastRenderedPageBreak/>
        <w:t>一定影响力；</w:t>
      </w:r>
    </w:p>
    <w:p w:rsidR="0061045F" w:rsidRPr="00E96B99" w:rsidRDefault="0061045F" w:rsidP="0061045F">
      <w:pPr>
        <w:widowControl/>
        <w:snapToGrid w:val="0"/>
        <w:spacing w:line="570" w:lineRule="exact"/>
        <w:ind w:firstLineChars="200" w:firstLine="640"/>
        <w:rPr>
          <w:rFonts w:eastAsia="方正仿宋_GBK"/>
          <w:color w:val="040404"/>
          <w:kern w:val="0"/>
          <w:sz w:val="32"/>
          <w:szCs w:val="32"/>
          <w:bdr w:val="none" w:sz="0" w:space="0" w:color="auto" w:frame="1"/>
        </w:rPr>
      </w:pPr>
      <w:r w:rsidRPr="00E96B99">
        <w:rPr>
          <w:rFonts w:eastAsia="方正仿宋_GBK"/>
          <w:color w:val="040404"/>
          <w:kern w:val="0"/>
          <w:sz w:val="32"/>
          <w:szCs w:val="32"/>
          <w:bdr w:val="none" w:sz="0" w:space="0" w:color="auto" w:frame="1"/>
        </w:rPr>
        <w:t>（五）学风优良、信誉好、作风正、责任感强，热心国家文化建设与艺术科研事业；</w:t>
      </w:r>
    </w:p>
    <w:p w:rsidR="0061045F" w:rsidRDefault="0061045F" w:rsidP="0061045F">
      <w:pPr>
        <w:widowControl/>
        <w:snapToGrid w:val="0"/>
        <w:spacing w:line="570" w:lineRule="exact"/>
        <w:ind w:firstLineChars="200" w:firstLine="640"/>
        <w:rPr>
          <w:rFonts w:eastAsia="方正仿宋_GBK"/>
          <w:color w:val="040404"/>
          <w:kern w:val="0"/>
          <w:sz w:val="32"/>
          <w:szCs w:val="32"/>
          <w:bdr w:val="none" w:sz="0" w:space="0" w:color="auto" w:frame="1"/>
        </w:rPr>
      </w:pPr>
      <w:r w:rsidRPr="00E96B99">
        <w:rPr>
          <w:rFonts w:eastAsia="方正仿宋_GBK"/>
          <w:color w:val="040404"/>
          <w:kern w:val="0"/>
          <w:sz w:val="32"/>
          <w:szCs w:val="32"/>
          <w:bdr w:val="none" w:sz="0" w:space="0" w:color="auto" w:frame="1"/>
        </w:rPr>
        <w:t>（六）年龄一般在</w:t>
      </w:r>
      <w:r w:rsidRPr="00E96B99">
        <w:rPr>
          <w:rFonts w:eastAsia="方正仿宋_GBK"/>
          <w:color w:val="040404"/>
          <w:kern w:val="0"/>
          <w:sz w:val="32"/>
          <w:szCs w:val="32"/>
          <w:bdr w:val="none" w:sz="0" w:space="0" w:color="auto" w:frame="1"/>
        </w:rPr>
        <w:t>65</w:t>
      </w:r>
      <w:r w:rsidRPr="00E96B99">
        <w:rPr>
          <w:rFonts w:eastAsia="方正仿宋_GBK"/>
          <w:color w:val="040404"/>
          <w:kern w:val="0"/>
          <w:sz w:val="32"/>
          <w:szCs w:val="32"/>
          <w:bdr w:val="none" w:sz="0" w:space="0" w:color="auto" w:frame="1"/>
        </w:rPr>
        <w:t>周岁以下（可以是退休专家），中青年专家比例不少于</w:t>
      </w:r>
      <w:r w:rsidRPr="00E96B99">
        <w:rPr>
          <w:rFonts w:eastAsia="方正仿宋_GBK"/>
          <w:color w:val="040404"/>
          <w:kern w:val="0"/>
          <w:sz w:val="32"/>
          <w:szCs w:val="32"/>
          <w:bdr w:val="none" w:sz="0" w:space="0" w:color="auto" w:frame="1"/>
        </w:rPr>
        <w:t>30%</w:t>
      </w:r>
      <w:r w:rsidRPr="00E96B99">
        <w:rPr>
          <w:rFonts w:eastAsia="方正仿宋_GBK"/>
          <w:color w:val="040404"/>
          <w:kern w:val="0"/>
          <w:sz w:val="32"/>
          <w:szCs w:val="32"/>
          <w:bdr w:val="none" w:sz="0" w:space="0" w:color="auto" w:frame="1"/>
        </w:rPr>
        <w:t>。</w:t>
      </w:r>
    </w:p>
    <w:p w:rsidR="0061045F" w:rsidRPr="00E96B99" w:rsidRDefault="0061045F" w:rsidP="0061045F">
      <w:pPr>
        <w:widowControl/>
        <w:snapToGrid w:val="0"/>
        <w:spacing w:line="570" w:lineRule="exact"/>
        <w:ind w:firstLineChars="200" w:firstLine="640"/>
        <w:rPr>
          <w:rFonts w:eastAsia="方正黑体_GBK"/>
          <w:color w:val="040404"/>
          <w:kern w:val="0"/>
          <w:sz w:val="32"/>
          <w:szCs w:val="32"/>
          <w:bdr w:val="none" w:sz="0" w:space="0" w:color="auto" w:frame="1"/>
        </w:rPr>
      </w:pPr>
      <w:r>
        <w:rPr>
          <w:rFonts w:eastAsia="方正黑体_GBK" w:hint="eastAsia"/>
          <w:color w:val="040404"/>
          <w:kern w:val="0"/>
          <w:sz w:val="32"/>
          <w:szCs w:val="32"/>
          <w:bdr w:val="none" w:sz="0" w:space="0" w:color="auto" w:frame="1"/>
        </w:rPr>
        <w:t>二</w:t>
      </w:r>
      <w:r w:rsidRPr="00E96B99">
        <w:rPr>
          <w:rFonts w:eastAsia="方正黑体_GBK"/>
          <w:color w:val="040404"/>
          <w:kern w:val="0"/>
          <w:sz w:val="32"/>
          <w:szCs w:val="32"/>
          <w:bdr w:val="none" w:sz="0" w:space="0" w:color="auto" w:frame="1"/>
        </w:rPr>
        <w:t>、报送要求</w:t>
      </w:r>
    </w:p>
    <w:p w:rsidR="004521A8" w:rsidRDefault="00B14227" w:rsidP="004521A8">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请各高校、</w:t>
      </w:r>
      <w:proofErr w:type="gramStart"/>
      <w:r>
        <w:rPr>
          <w:rFonts w:ascii="方正仿宋_GBK" w:eastAsia="方正仿宋_GBK" w:hint="eastAsia"/>
          <w:sz w:val="32"/>
          <w:szCs w:val="32"/>
        </w:rPr>
        <w:t>委属有关单位</w:t>
      </w:r>
      <w:proofErr w:type="gramEnd"/>
      <w:r>
        <w:rPr>
          <w:rFonts w:ascii="方正仿宋_GBK" w:eastAsia="方正仿宋_GBK" w:hint="eastAsia"/>
          <w:sz w:val="32"/>
          <w:szCs w:val="32"/>
        </w:rPr>
        <w:t>按相关要求，</w:t>
      </w:r>
      <w:r w:rsidR="000423FC">
        <w:rPr>
          <w:rFonts w:ascii="方正仿宋_GBK" w:eastAsia="方正仿宋_GBK" w:hint="eastAsia"/>
          <w:sz w:val="32"/>
          <w:szCs w:val="32"/>
        </w:rPr>
        <w:t>先认真学习工具包内“</w:t>
      </w:r>
      <w:r w:rsidR="000423FC" w:rsidRPr="000423FC">
        <w:rPr>
          <w:rFonts w:ascii="方正仿宋_GBK" w:eastAsia="方正仿宋_GBK" w:hint="eastAsia"/>
          <w:sz w:val="32"/>
          <w:szCs w:val="32"/>
        </w:rPr>
        <w:t>全国艺术科学专家库工具使用说明</w:t>
      </w:r>
      <w:r w:rsidR="000423FC">
        <w:rPr>
          <w:rFonts w:ascii="方正仿宋_GBK" w:eastAsia="方正仿宋_GBK" w:hint="eastAsia"/>
          <w:sz w:val="32"/>
          <w:szCs w:val="32"/>
        </w:rPr>
        <w:t>”，精心</w:t>
      </w:r>
      <w:r>
        <w:rPr>
          <w:rFonts w:ascii="方正仿宋_GBK" w:eastAsia="方正仿宋_GBK" w:hint="eastAsia"/>
          <w:sz w:val="32"/>
          <w:szCs w:val="32"/>
        </w:rPr>
        <w:t>组织本单位</w:t>
      </w:r>
      <w:r w:rsidR="004521A8" w:rsidRPr="004521A8">
        <w:rPr>
          <w:rFonts w:ascii="方正仿宋_GBK" w:eastAsia="方正仿宋_GBK" w:hint="eastAsia"/>
          <w:sz w:val="32"/>
          <w:szCs w:val="32"/>
        </w:rPr>
        <w:t>专家使用工具包</w:t>
      </w:r>
      <w:r w:rsidR="004521A8">
        <w:rPr>
          <w:rFonts w:ascii="方正仿宋_GBK" w:eastAsia="方正仿宋_GBK" w:hint="eastAsia"/>
          <w:sz w:val="32"/>
          <w:szCs w:val="32"/>
        </w:rPr>
        <w:t>中“全国艺术科学专家信息采集工具”，完成信息填报并提交单位，</w:t>
      </w:r>
      <w:r w:rsidR="004521A8" w:rsidRPr="004521A8">
        <w:rPr>
          <w:rFonts w:ascii="方正仿宋_GBK" w:eastAsia="方正仿宋_GBK" w:hint="eastAsia"/>
          <w:sz w:val="32"/>
          <w:szCs w:val="32"/>
        </w:rPr>
        <w:t>单位</w:t>
      </w:r>
      <w:r w:rsidR="004521A8">
        <w:rPr>
          <w:rFonts w:ascii="方正仿宋_GBK" w:eastAsia="方正仿宋_GBK" w:hint="eastAsia"/>
          <w:sz w:val="32"/>
          <w:szCs w:val="32"/>
        </w:rPr>
        <w:t>再</w:t>
      </w:r>
      <w:r w:rsidR="004521A8" w:rsidRPr="004521A8">
        <w:rPr>
          <w:rFonts w:ascii="方正仿宋_GBK" w:eastAsia="方正仿宋_GBK" w:hint="eastAsia"/>
          <w:sz w:val="32"/>
          <w:szCs w:val="32"/>
        </w:rPr>
        <w:t>使用工具包中“全国艺术科学专家信息管理工具”，汇总并完成审核、上报。</w:t>
      </w:r>
    </w:p>
    <w:p w:rsidR="00B14227" w:rsidRDefault="004521A8" w:rsidP="004521A8">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请</w:t>
      </w:r>
      <w:r w:rsidR="00B14227">
        <w:rPr>
          <w:rFonts w:ascii="方正仿宋_GBK" w:eastAsia="方正仿宋_GBK" w:hint="eastAsia"/>
          <w:sz w:val="32"/>
          <w:szCs w:val="32"/>
        </w:rPr>
        <w:t>于2017年3月30日前将“全国艺术科学专家信息汇总（打印版）”审核盖章后寄送一份至重庆市艺术科学规划领导小组办公室，同时将“全国艺术科学专家信息汇总（基础版）”的电子文件一并发送至邮箱</w:t>
      </w:r>
      <w:r w:rsidR="00B14227" w:rsidRPr="00B14227">
        <w:rPr>
          <w:rFonts w:ascii="方正仿宋_GBK" w:eastAsia="方正仿宋_GBK" w:hint="eastAsia"/>
          <w:color w:val="000000" w:themeColor="text1"/>
          <w:sz w:val="32"/>
          <w:szCs w:val="32"/>
        </w:rPr>
        <w:t>cqysgh@126.com。</w:t>
      </w:r>
    </w:p>
    <w:p w:rsidR="0061045F" w:rsidRDefault="0061045F" w:rsidP="00B14227">
      <w:pPr>
        <w:widowControl/>
        <w:snapToGrid w:val="0"/>
        <w:spacing w:line="570" w:lineRule="exact"/>
        <w:ind w:firstLineChars="200" w:firstLine="640"/>
        <w:rPr>
          <w:rFonts w:eastAsia="方正仿宋_GBK"/>
          <w:color w:val="040404"/>
          <w:kern w:val="0"/>
          <w:sz w:val="32"/>
          <w:szCs w:val="32"/>
          <w:bdr w:val="none" w:sz="0" w:space="0" w:color="auto" w:frame="1"/>
        </w:rPr>
      </w:pPr>
      <w:r w:rsidRPr="00E96B99">
        <w:rPr>
          <w:rFonts w:eastAsia="方正仿宋_GBK"/>
          <w:color w:val="040404"/>
          <w:kern w:val="0"/>
          <w:sz w:val="32"/>
          <w:szCs w:val="32"/>
          <w:bdr w:val="none" w:sz="0" w:space="0" w:color="auto" w:frame="1"/>
        </w:rPr>
        <w:t>本通知及相应表格附件</w:t>
      </w:r>
      <w:r w:rsidR="004521A8">
        <w:rPr>
          <w:rFonts w:eastAsia="方正仿宋_GBK" w:hint="eastAsia"/>
          <w:color w:val="040404"/>
          <w:kern w:val="0"/>
          <w:sz w:val="32"/>
          <w:szCs w:val="32"/>
          <w:bdr w:val="none" w:sz="0" w:space="0" w:color="auto" w:frame="1"/>
        </w:rPr>
        <w:t>也</w:t>
      </w:r>
      <w:r w:rsidRPr="00E96B99">
        <w:rPr>
          <w:rFonts w:eastAsia="方正仿宋_GBK"/>
          <w:color w:val="040404"/>
          <w:kern w:val="0"/>
          <w:sz w:val="32"/>
          <w:szCs w:val="32"/>
          <w:bdr w:val="none" w:sz="0" w:space="0" w:color="auto" w:frame="1"/>
        </w:rPr>
        <w:t>可在文化部网站查看并下载，路径为：文化部网站主页</w:t>
      </w:r>
      <w:r>
        <w:rPr>
          <w:rFonts w:eastAsia="方正仿宋_GBK" w:hint="eastAsia"/>
          <w:color w:val="040404"/>
          <w:kern w:val="0"/>
          <w:sz w:val="32"/>
          <w:szCs w:val="32"/>
          <w:bdr w:val="none" w:sz="0" w:space="0" w:color="auto" w:frame="1"/>
        </w:rPr>
        <w:t>——</w:t>
      </w:r>
      <w:r w:rsidR="00B14227">
        <w:rPr>
          <w:rFonts w:eastAsia="方正仿宋_GBK" w:hint="eastAsia"/>
          <w:color w:val="040404"/>
          <w:kern w:val="0"/>
          <w:sz w:val="32"/>
          <w:szCs w:val="32"/>
          <w:bdr w:val="none" w:sz="0" w:space="0" w:color="auto" w:frame="1"/>
        </w:rPr>
        <w:t>文化咨询</w:t>
      </w:r>
      <w:r>
        <w:rPr>
          <w:rFonts w:eastAsia="方正仿宋_GBK" w:hint="eastAsia"/>
          <w:color w:val="040404"/>
          <w:kern w:val="0"/>
          <w:sz w:val="32"/>
          <w:szCs w:val="32"/>
          <w:bdr w:val="none" w:sz="0" w:space="0" w:color="auto" w:frame="1"/>
        </w:rPr>
        <w:t>——</w:t>
      </w:r>
      <w:r w:rsidR="00B14227">
        <w:rPr>
          <w:rFonts w:eastAsia="方正仿宋_GBK" w:hint="eastAsia"/>
          <w:color w:val="040404"/>
          <w:kern w:val="0"/>
          <w:sz w:val="32"/>
          <w:szCs w:val="32"/>
          <w:bdr w:val="none" w:sz="0" w:space="0" w:color="auto" w:frame="1"/>
        </w:rPr>
        <w:t>部内司局</w:t>
      </w:r>
      <w:r>
        <w:rPr>
          <w:rFonts w:eastAsia="方正仿宋_GBK" w:hint="eastAsia"/>
          <w:color w:val="040404"/>
          <w:kern w:val="0"/>
          <w:sz w:val="32"/>
          <w:szCs w:val="32"/>
          <w:bdr w:val="none" w:sz="0" w:space="0" w:color="auto" w:frame="1"/>
        </w:rPr>
        <w:t>——</w:t>
      </w:r>
      <w:r w:rsidR="00B14227">
        <w:rPr>
          <w:rFonts w:eastAsia="方正仿宋_GBK" w:hint="eastAsia"/>
          <w:color w:val="040404"/>
          <w:kern w:val="0"/>
          <w:sz w:val="32"/>
          <w:szCs w:val="32"/>
          <w:bdr w:val="none" w:sz="0" w:space="0" w:color="auto" w:frame="1"/>
        </w:rPr>
        <w:t>文化科技司</w:t>
      </w:r>
      <w:r w:rsidRPr="00E96B99">
        <w:rPr>
          <w:rFonts w:eastAsia="方正仿宋_GBK"/>
          <w:color w:val="040404"/>
          <w:kern w:val="0"/>
          <w:sz w:val="32"/>
          <w:szCs w:val="32"/>
          <w:bdr w:val="none" w:sz="0" w:space="0" w:color="auto" w:frame="1"/>
        </w:rPr>
        <w:t>。</w:t>
      </w:r>
    </w:p>
    <w:p w:rsidR="00B14227" w:rsidRDefault="0061045F" w:rsidP="0061045F">
      <w:pPr>
        <w:spacing w:line="570" w:lineRule="exact"/>
        <w:ind w:firstLineChars="200" w:firstLine="640"/>
        <w:rPr>
          <w:rFonts w:eastAsia="方正仿宋_GBK"/>
          <w:color w:val="000000"/>
          <w:sz w:val="32"/>
          <w:szCs w:val="32"/>
        </w:rPr>
      </w:pPr>
      <w:r w:rsidRPr="00E96B99">
        <w:rPr>
          <w:rFonts w:eastAsia="方正仿宋_GBK"/>
          <w:color w:val="000000"/>
          <w:sz w:val="32"/>
          <w:szCs w:val="32"/>
        </w:rPr>
        <w:t>联</w:t>
      </w:r>
      <w:r w:rsidRPr="00E96B99">
        <w:rPr>
          <w:rFonts w:eastAsia="方正仿宋_GBK"/>
          <w:color w:val="000000"/>
          <w:sz w:val="32"/>
          <w:szCs w:val="32"/>
        </w:rPr>
        <w:t xml:space="preserve"> </w:t>
      </w:r>
      <w:r w:rsidRPr="00E96B99">
        <w:rPr>
          <w:rFonts w:eastAsia="方正仿宋_GBK"/>
          <w:color w:val="000000"/>
          <w:sz w:val="32"/>
          <w:szCs w:val="32"/>
        </w:rPr>
        <w:t>系</w:t>
      </w:r>
      <w:r w:rsidRPr="00E96B99">
        <w:rPr>
          <w:rFonts w:eastAsia="方正仿宋_GBK"/>
          <w:color w:val="000000"/>
          <w:sz w:val="32"/>
          <w:szCs w:val="32"/>
        </w:rPr>
        <w:t xml:space="preserve"> </w:t>
      </w:r>
      <w:r w:rsidRPr="00E96B99">
        <w:rPr>
          <w:rFonts w:eastAsia="方正仿宋_GBK"/>
          <w:color w:val="000000"/>
          <w:sz w:val="32"/>
          <w:szCs w:val="32"/>
        </w:rPr>
        <w:t>人：</w:t>
      </w:r>
      <w:r w:rsidR="00B14227">
        <w:rPr>
          <w:rFonts w:eastAsia="方正仿宋_GBK"/>
          <w:color w:val="000000"/>
          <w:sz w:val="32"/>
          <w:szCs w:val="32"/>
        </w:rPr>
        <w:t xml:space="preserve"> </w:t>
      </w:r>
      <w:r w:rsidRPr="00E96B99">
        <w:rPr>
          <w:rFonts w:eastAsia="方正仿宋_GBK"/>
          <w:color w:val="000000"/>
          <w:sz w:val="32"/>
          <w:szCs w:val="32"/>
        </w:rPr>
        <w:t>付</w:t>
      </w:r>
      <w:r w:rsidRPr="00E96B99">
        <w:rPr>
          <w:rFonts w:eastAsia="方正仿宋_GBK"/>
          <w:color w:val="000000"/>
          <w:sz w:val="32"/>
          <w:szCs w:val="32"/>
        </w:rPr>
        <w:t xml:space="preserve">  </w:t>
      </w:r>
      <w:proofErr w:type="gramStart"/>
      <w:r w:rsidRPr="00E96B99">
        <w:rPr>
          <w:rFonts w:eastAsia="方正仿宋_GBK"/>
          <w:color w:val="000000"/>
          <w:sz w:val="32"/>
          <w:szCs w:val="32"/>
        </w:rPr>
        <w:t>欢</w:t>
      </w:r>
      <w:proofErr w:type="gramEnd"/>
      <w:r w:rsidRPr="00E96B99">
        <w:rPr>
          <w:rFonts w:eastAsia="方正仿宋_GBK"/>
          <w:color w:val="000000"/>
          <w:sz w:val="32"/>
          <w:szCs w:val="32"/>
        </w:rPr>
        <w:t xml:space="preserve">    </w:t>
      </w:r>
    </w:p>
    <w:p w:rsidR="0061045F" w:rsidRPr="00E96B99" w:rsidRDefault="0061045F" w:rsidP="0061045F">
      <w:pPr>
        <w:spacing w:line="570" w:lineRule="exact"/>
        <w:ind w:firstLineChars="200" w:firstLine="640"/>
        <w:rPr>
          <w:rFonts w:eastAsia="方正仿宋_GBK"/>
          <w:color w:val="000000"/>
          <w:sz w:val="32"/>
          <w:szCs w:val="32"/>
        </w:rPr>
      </w:pPr>
      <w:r w:rsidRPr="00E96B99">
        <w:rPr>
          <w:rFonts w:eastAsia="方正仿宋_GBK"/>
          <w:color w:val="000000"/>
          <w:sz w:val="32"/>
          <w:szCs w:val="32"/>
        </w:rPr>
        <w:t>联系电话：</w:t>
      </w:r>
      <w:r w:rsidR="00B14227">
        <w:rPr>
          <w:rFonts w:eastAsia="方正仿宋_GBK"/>
          <w:color w:val="000000"/>
          <w:sz w:val="32"/>
          <w:szCs w:val="32"/>
        </w:rPr>
        <w:t xml:space="preserve"> </w:t>
      </w:r>
      <w:r w:rsidR="00B14227">
        <w:rPr>
          <w:rFonts w:eastAsia="方正仿宋_GBK" w:hint="eastAsia"/>
          <w:color w:val="000000"/>
          <w:sz w:val="32"/>
          <w:szCs w:val="32"/>
        </w:rPr>
        <w:t>63880165</w:t>
      </w:r>
    </w:p>
    <w:p w:rsidR="0061045F" w:rsidRPr="00E96B99" w:rsidRDefault="0061045F" w:rsidP="0061045F">
      <w:pPr>
        <w:spacing w:line="570" w:lineRule="exact"/>
        <w:ind w:firstLineChars="200" w:firstLine="640"/>
        <w:rPr>
          <w:rFonts w:eastAsia="方正仿宋_GBK"/>
          <w:color w:val="000000"/>
          <w:sz w:val="32"/>
          <w:szCs w:val="32"/>
        </w:rPr>
      </w:pPr>
      <w:r w:rsidRPr="00E96B99">
        <w:rPr>
          <w:rFonts w:eastAsia="方正仿宋_GBK"/>
          <w:color w:val="000000"/>
          <w:sz w:val="32"/>
          <w:szCs w:val="32"/>
        </w:rPr>
        <w:t>地</w:t>
      </w:r>
      <w:r w:rsidRPr="00E96B99">
        <w:rPr>
          <w:rFonts w:eastAsia="方正仿宋_GBK"/>
          <w:color w:val="000000"/>
          <w:sz w:val="32"/>
          <w:szCs w:val="32"/>
        </w:rPr>
        <w:t xml:space="preserve">    </w:t>
      </w:r>
      <w:r w:rsidRPr="00E96B99">
        <w:rPr>
          <w:rFonts w:eastAsia="方正仿宋_GBK"/>
          <w:color w:val="000000"/>
          <w:sz w:val="32"/>
          <w:szCs w:val="32"/>
        </w:rPr>
        <w:t>址：重庆市渝中区枇杷山正街</w:t>
      </w:r>
      <w:r w:rsidRPr="00E96B99">
        <w:rPr>
          <w:rFonts w:eastAsia="方正仿宋_GBK"/>
          <w:color w:val="000000"/>
          <w:sz w:val="32"/>
          <w:szCs w:val="32"/>
        </w:rPr>
        <w:t>93</w:t>
      </w:r>
      <w:r w:rsidRPr="00E96B99">
        <w:rPr>
          <w:rFonts w:eastAsia="方正仿宋_GBK"/>
          <w:color w:val="000000"/>
          <w:sz w:val="32"/>
          <w:szCs w:val="32"/>
        </w:rPr>
        <w:t>号（重庆市文化艺术研究院）</w:t>
      </w:r>
      <w:r w:rsidRPr="00E96B99">
        <w:rPr>
          <w:rFonts w:eastAsia="方正仿宋_GBK"/>
          <w:color w:val="000000"/>
          <w:sz w:val="32"/>
          <w:szCs w:val="32"/>
        </w:rPr>
        <w:t>6</w:t>
      </w:r>
      <w:r w:rsidRPr="00E96B99">
        <w:rPr>
          <w:rFonts w:eastAsia="方正仿宋_GBK"/>
          <w:color w:val="000000"/>
          <w:sz w:val="32"/>
          <w:szCs w:val="32"/>
        </w:rPr>
        <w:t>楼</w:t>
      </w:r>
      <w:r w:rsidRPr="00E96B99">
        <w:rPr>
          <w:rFonts w:eastAsia="方正仿宋_GBK"/>
          <w:color w:val="000000"/>
          <w:sz w:val="32"/>
          <w:szCs w:val="32"/>
        </w:rPr>
        <w:t>6003</w:t>
      </w:r>
      <w:r w:rsidRPr="00E96B99">
        <w:rPr>
          <w:rFonts w:eastAsia="方正仿宋_GBK"/>
          <w:color w:val="000000"/>
          <w:sz w:val="32"/>
          <w:szCs w:val="32"/>
        </w:rPr>
        <w:t>室。</w:t>
      </w:r>
    </w:p>
    <w:p w:rsidR="0061045F" w:rsidRPr="00B14227" w:rsidRDefault="0061045F" w:rsidP="00B14227">
      <w:pPr>
        <w:spacing w:line="570" w:lineRule="exact"/>
        <w:ind w:firstLineChars="200" w:firstLine="640"/>
        <w:rPr>
          <w:rFonts w:eastAsia="方正仿宋_GBK"/>
          <w:color w:val="000000"/>
          <w:sz w:val="32"/>
          <w:szCs w:val="32"/>
        </w:rPr>
      </w:pPr>
      <w:proofErr w:type="gramStart"/>
      <w:r w:rsidRPr="00E96B99">
        <w:rPr>
          <w:rFonts w:eastAsia="方正仿宋_GBK"/>
          <w:color w:val="000000"/>
          <w:sz w:val="32"/>
          <w:szCs w:val="32"/>
        </w:rPr>
        <w:t>邮</w:t>
      </w:r>
      <w:proofErr w:type="gramEnd"/>
      <w:r w:rsidRPr="00E96B99">
        <w:rPr>
          <w:rFonts w:eastAsia="方正仿宋_GBK"/>
          <w:color w:val="000000"/>
          <w:sz w:val="32"/>
          <w:szCs w:val="32"/>
        </w:rPr>
        <w:t xml:space="preserve">    </w:t>
      </w:r>
      <w:r w:rsidRPr="00E96B99">
        <w:rPr>
          <w:rFonts w:eastAsia="方正仿宋_GBK"/>
          <w:color w:val="000000"/>
          <w:sz w:val="32"/>
          <w:szCs w:val="32"/>
        </w:rPr>
        <w:t>编：</w:t>
      </w:r>
      <w:r w:rsidRPr="00E96B99">
        <w:rPr>
          <w:rFonts w:eastAsia="方正仿宋_GBK"/>
          <w:color w:val="000000"/>
          <w:sz w:val="32"/>
          <w:szCs w:val="32"/>
        </w:rPr>
        <w:t>400013</w:t>
      </w:r>
    </w:p>
    <w:p w:rsidR="00B14227" w:rsidRDefault="00B14227" w:rsidP="00B14227">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特此通知。</w:t>
      </w:r>
    </w:p>
    <w:p w:rsidR="00BB411E" w:rsidRPr="00BB411E" w:rsidRDefault="00BB411E" w:rsidP="00B14227">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lastRenderedPageBreak/>
        <w:t>附件：全国艺术科学专家库工具包</w:t>
      </w:r>
    </w:p>
    <w:p w:rsidR="005A7E1F" w:rsidRDefault="005A7E1F" w:rsidP="00B14227">
      <w:pPr>
        <w:spacing w:line="560" w:lineRule="exact"/>
        <w:jc w:val="left"/>
        <w:rPr>
          <w:rFonts w:ascii="方正仿宋_GBK" w:eastAsia="方正仿宋_GBK"/>
          <w:sz w:val="32"/>
          <w:szCs w:val="32"/>
        </w:rPr>
      </w:pPr>
    </w:p>
    <w:p w:rsidR="00CF0251" w:rsidRDefault="00CF0251" w:rsidP="00D02AD5">
      <w:pPr>
        <w:spacing w:line="560" w:lineRule="exact"/>
        <w:ind w:firstLineChars="1800" w:firstLine="5760"/>
        <w:jc w:val="left"/>
        <w:rPr>
          <w:rFonts w:ascii="方正仿宋_GBK" w:eastAsia="方正仿宋_GBK"/>
          <w:sz w:val="32"/>
          <w:szCs w:val="32"/>
        </w:rPr>
      </w:pPr>
    </w:p>
    <w:p w:rsidR="005A7E1F" w:rsidRDefault="00D02AD5" w:rsidP="00D02AD5">
      <w:pPr>
        <w:spacing w:line="560" w:lineRule="exact"/>
        <w:ind w:firstLineChars="1800" w:firstLine="5760"/>
        <w:jc w:val="left"/>
        <w:rPr>
          <w:rFonts w:ascii="方正仿宋_GBK" w:eastAsia="方正仿宋_GBK"/>
          <w:sz w:val="32"/>
          <w:szCs w:val="32"/>
        </w:rPr>
      </w:pPr>
      <w:r>
        <w:rPr>
          <w:rFonts w:ascii="方正仿宋_GBK" w:eastAsia="方正仿宋_GBK" w:hint="eastAsia"/>
          <w:sz w:val="32"/>
          <w:szCs w:val="32"/>
        </w:rPr>
        <w:t>重庆市文化委员会</w:t>
      </w:r>
    </w:p>
    <w:p w:rsidR="00D02AD5" w:rsidRPr="00C635E9" w:rsidRDefault="00D02AD5" w:rsidP="00D02AD5">
      <w:pPr>
        <w:spacing w:line="560" w:lineRule="exact"/>
        <w:ind w:firstLineChars="1850" w:firstLine="5920"/>
        <w:jc w:val="left"/>
        <w:rPr>
          <w:rFonts w:ascii="方正仿宋_GBK" w:eastAsia="方正仿宋_GBK"/>
          <w:sz w:val="32"/>
          <w:szCs w:val="32"/>
        </w:rPr>
      </w:pPr>
      <w:r>
        <w:rPr>
          <w:rFonts w:ascii="方正仿宋_GBK" w:eastAsia="方正仿宋_GBK" w:hint="eastAsia"/>
          <w:sz w:val="32"/>
          <w:szCs w:val="32"/>
        </w:rPr>
        <w:t>2017年</w:t>
      </w:r>
      <w:r w:rsidR="004521A8">
        <w:rPr>
          <w:rFonts w:ascii="方正仿宋_GBK" w:eastAsia="方正仿宋_GBK" w:hint="eastAsia"/>
          <w:sz w:val="32"/>
          <w:szCs w:val="32"/>
        </w:rPr>
        <w:t>3</w:t>
      </w:r>
      <w:r>
        <w:rPr>
          <w:rFonts w:ascii="方正仿宋_GBK" w:eastAsia="方正仿宋_GBK" w:hint="eastAsia"/>
          <w:sz w:val="32"/>
          <w:szCs w:val="32"/>
        </w:rPr>
        <w:t>月</w:t>
      </w:r>
      <w:r w:rsidR="004521A8">
        <w:rPr>
          <w:rFonts w:ascii="方正仿宋_GBK" w:eastAsia="方正仿宋_GBK" w:hint="eastAsia"/>
          <w:sz w:val="32"/>
          <w:szCs w:val="32"/>
        </w:rPr>
        <w:t>1</w:t>
      </w:r>
      <w:r>
        <w:rPr>
          <w:rFonts w:ascii="方正仿宋_GBK" w:eastAsia="方正仿宋_GBK" w:hint="eastAsia"/>
          <w:sz w:val="32"/>
          <w:szCs w:val="32"/>
        </w:rPr>
        <w:t>日</w:t>
      </w:r>
    </w:p>
    <w:sectPr w:rsidR="00D02AD5" w:rsidRPr="00C635E9" w:rsidSect="007A1B20">
      <w:pgSz w:w="11906" w:h="16838"/>
      <w:pgMar w:top="1985" w:right="1446" w:bottom="181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A68" w:rsidRDefault="00183A68" w:rsidP="00C635E9">
      <w:r>
        <w:separator/>
      </w:r>
    </w:p>
  </w:endnote>
  <w:endnote w:type="continuationSeparator" w:id="0">
    <w:p w:rsidR="00183A68" w:rsidRDefault="00183A68" w:rsidP="00C6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A68" w:rsidRDefault="00183A68" w:rsidP="00C635E9">
      <w:r>
        <w:separator/>
      </w:r>
    </w:p>
  </w:footnote>
  <w:footnote w:type="continuationSeparator" w:id="0">
    <w:p w:rsidR="00183A68" w:rsidRDefault="00183A68" w:rsidP="00C63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E9"/>
    <w:rsid w:val="000423FC"/>
    <w:rsid w:val="00095164"/>
    <w:rsid w:val="00183A68"/>
    <w:rsid w:val="00183B49"/>
    <w:rsid w:val="00205B0E"/>
    <w:rsid w:val="0037715C"/>
    <w:rsid w:val="003844E4"/>
    <w:rsid w:val="003A383F"/>
    <w:rsid w:val="004521A8"/>
    <w:rsid w:val="00475ED3"/>
    <w:rsid w:val="00480645"/>
    <w:rsid w:val="004C7B0A"/>
    <w:rsid w:val="005A7E1F"/>
    <w:rsid w:val="005F4D33"/>
    <w:rsid w:val="0061045F"/>
    <w:rsid w:val="00675F56"/>
    <w:rsid w:val="0068102B"/>
    <w:rsid w:val="00711B31"/>
    <w:rsid w:val="00712605"/>
    <w:rsid w:val="007A1B20"/>
    <w:rsid w:val="007A458F"/>
    <w:rsid w:val="00924714"/>
    <w:rsid w:val="009511E0"/>
    <w:rsid w:val="00A10CC2"/>
    <w:rsid w:val="00B14227"/>
    <w:rsid w:val="00B173E0"/>
    <w:rsid w:val="00BB411E"/>
    <w:rsid w:val="00C13F05"/>
    <w:rsid w:val="00C635E9"/>
    <w:rsid w:val="00CF0251"/>
    <w:rsid w:val="00D02067"/>
    <w:rsid w:val="00D02AD5"/>
    <w:rsid w:val="00EC0058"/>
    <w:rsid w:val="00ED1DBD"/>
    <w:rsid w:val="00F864CD"/>
    <w:rsid w:val="00F9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3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35E9"/>
    <w:rPr>
      <w:sz w:val="18"/>
      <w:szCs w:val="18"/>
    </w:rPr>
  </w:style>
  <w:style w:type="paragraph" w:styleId="a4">
    <w:name w:val="footer"/>
    <w:basedOn w:val="a"/>
    <w:link w:val="Char0"/>
    <w:uiPriority w:val="99"/>
    <w:semiHidden/>
    <w:unhideWhenUsed/>
    <w:rsid w:val="00C635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35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3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35E9"/>
    <w:rPr>
      <w:sz w:val="18"/>
      <w:szCs w:val="18"/>
    </w:rPr>
  </w:style>
  <w:style w:type="paragraph" w:styleId="a4">
    <w:name w:val="footer"/>
    <w:basedOn w:val="a"/>
    <w:link w:val="Char0"/>
    <w:uiPriority w:val="99"/>
    <w:semiHidden/>
    <w:unhideWhenUsed/>
    <w:rsid w:val="00C635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35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825</Characters>
  <Application>Microsoft Office Word</Application>
  <DocSecurity>0</DocSecurity>
  <Lines>6</Lines>
  <Paragraphs>1</Paragraphs>
  <ScaleCrop>false</ScaleCrop>
  <Company>微软中国</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丁健琼</cp:lastModifiedBy>
  <cp:revision>2</cp:revision>
  <cp:lastPrinted>2017-02-27T03:54:00Z</cp:lastPrinted>
  <dcterms:created xsi:type="dcterms:W3CDTF">2017-03-17T01:54:00Z</dcterms:created>
  <dcterms:modified xsi:type="dcterms:W3CDTF">2017-03-17T01:54:00Z</dcterms:modified>
</cp:coreProperties>
</file>